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5CB1" w14:textId="77777777" w:rsidR="00F47603" w:rsidRDefault="00BE6BA5">
      <w:pPr>
        <w:jc w:val="center"/>
      </w:pPr>
      <w:r>
        <w:rPr>
          <w:noProof/>
        </w:rPr>
        <w:drawing>
          <wp:inline distT="0" distB="0" distL="0" distR="0" wp14:anchorId="68F608D8" wp14:editId="41BE22C8">
            <wp:extent cx="1655823" cy="1638244"/>
            <wp:effectExtent l="0" t="0" r="0" b="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823" cy="1638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2D98E" w14:textId="77777777" w:rsidR="00F47603" w:rsidRPr="00CB112E" w:rsidRDefault="00BE6BA5">
      <w:pPr>
        <w:spacing w:after="0" w:line="240" w:lineRule="auto"/>
        <w:jc w:val="center"/>
        <w:rPr>
          <w:rFonts w:ascii="Microsoft Uighur" w:eastAsia="Microsoft Uighur" w:hAnsi="Microsoft Uighur" w:cs="Microsoft Uighur"/>
          <w:b/>
          <w:sz w:val="48"/>
          <w:szCs w:val="48"/>
        </w:rPr>
      </w:pPr>
      <w:r w:rsidRPr="00CB112E">
        <w:rPr>
          <w:rFonts w:ascii="Microsoft Uighur" w:eastAsia="Microsoft Uighur" w:hAnsi="Microsoft Uighur" w:cs="Microsoft Uighur"/>
          <w:b/>
          <w:sz w:val="48"/>
          <w:szCs w:val="48"/>
        </w:rPr>
        <w:t>Chinatown District Management Association, Inc.</w:t>
      </w:r>
    </w:p>
    <w:p w14:paraId="1C157392" w14:textId="7E4FC036" w:rsidR="00F47603" w:rsidRPr="00CB112E" w:rsidRDefault="00BE6BA5" w:rsidP="00CB112E">
      <w:pPr>
        <w:spacing w:after="0" w:line="240" w:lineRule="auto"/>
        <w:jc w:val="center"/>
        <w:rPr>
          <w:rFonts w:ascii="Microsoft Uighur" w:eastAsia="Microsoft Uighur" w:hAnsi="Microsoft Uighur" w:cs="Microsoft Uighur"/>
          <w:b/>
          <w:sz w:val="48"/>
          <w:szCs w:val="48"/>
        </w:rPr>
      </w:pPr>
      <w:r w:rsidRPr="00CB112E">
        <w:rPr>
          <w:rFonts w:ascii="Microsoft Uighur" w:eastAsia="Microsoft Uighur" w:hAnsi="Microsoft Uighur" w:cs="Microsoft Uighur"/>
          <w:b/>
          <w:sz w:val="48"/>
          <w:szCs w:val="48"/>
        </w:rPr>
        <w:t>Board Meeting</w:t>
      </w:r>
    </w:p>
    <w:p w14:paraId="7DFF6C98" w14:textId="27638A10" w:rsidR="00F47603" w:rsidRPr="00CB112E" w:rsidRDefault="00BE6BA5">
      <w:pPr>
        <w:spacing w:after="0" w:line="240" w:lineRule="auto"/>
        <w:jc w:val="center"/>
        <w:rPr>
          <w:rFonts w:ascii="Microsoft Uighur" w:eastAsia="Microsoft Uighur" w:hAnsi="Microsoft Uighur" w:cs="Microsoft Uighur"/>
          <w:b/>
          <w:sz w:val="48"/>
          <w:szCs w:val="48"/>
        </w:rPr>
      </w:pPr>
      <w:r w:rsidRPr="00CB112E">
        <w:rPr>
          <w:rFonts w:ascii="Microsoft Uighur" w:eastAsia="Microsoft Uighur" w:hAnsi="Microsoft Uighur" w:cs="Microsoft Uighur"/>
          <w:b/>
          <w:sz w:val="48"/>
          <w:szCs w:val="48"/>
        </w:rPr>
        <w:t xml:space="preserve">Thursday, </w:t>
      </w:r>
      <w:r w:rsidR="00CB112E" w:rsidRPr="00CB112E">
        <w:rPr>
          <w:rFonts w:ascii="Microsoft Uighur" w:eastAsia="Microsoft Uighur" w:hAnsi="Microsoft Uighur" w:cs="Microsoft Uighur"/>
          <w:b/>
          <w:sz w:val="48"/>
          <w:szCs w:val="48"/>
        </w:rPr>
        <w:t>Dec</w:t>
      </w:r>
      <w:r w:rsidR="00454D80" w:rsidRPr="00CB112E">
        <w:rPr>
          <w:rFonts w:ascii="Microsoft Uighur" w:eastAsia="Microsoft Uighur" w:hAnsi="Microsoft Uighur" w:cs="Microsoft Uighur"/>
          <w:b/>
          <w:sz w:val="48"/>
          <w:szCs w:val="48"/>
        </w:rPr>
        <w:t>ember</w:t>
      </w:r>
      <w:r w:rsidR="002448F4" w:rsidRPr="00CB112E">
        <w:rPr>
          <w:rFonts w:ascii="Microsoft Uighur" w:eastAsia="Microsoft Uighur" w:hAnsi="Microsoft Uighur" w:cs="Microsoft Uighur"/>
          <w:b/>
          <w:sz w:val="48"/>
          <w:szCs w:val="48"/>
        </w:rPr>
        <w:t xml:space="preserve"> 1</w:t>
      </w:r>
      <w:r w:rsidR="00454D80" w:rsidRPr="00CB112E">
        <w:rPr>
          <w:rFonts w:ascii="Microsoft Uighur" w:eastAsia="Microsoft Uighur" w:hAnsi="Microsoft Uighur" w:cs="Microsoft Uighur"/>
          <w:b/>
          <w:sz w:val="48"/>
          <w:szCs w:val="48"/>
        </w:rPr>
        <w:t>9</w:t>
      </w:r>
      <w:r w:rsidRPr="00CB112E">
        <w:rPr>
          <w:rFonts w:ascii="Microsoft Uighur" w:eastAsia="Microsoft Uighur" w:hAnsi="Microsoft Uighur" w:cs="Microsoft Uighur"/>
          <w:b/>
          <w:sz w:val="48"/>
          <w:szCs w:val="48"/>
        </w:rPr>
        <w:t>, 202</w:t>
      </w:r>
      <w:r w:rsidR="002448F4" w:rsidRPr="00CB112E">
        <w:rPr>
          <w:rFonts w:ascii="Microsoft Uighur" w:eastAsia="Microsoft Uighur" w:hAnsi="Microsoft Uighur" w:cs="Microsoft Uighur"/>
          <w:b/>
          <w:sz w:val="48"/>
          <w:szCs w:val="48"/>
        </w:rPr>
        <w:t>4</w:t>
      </w:r>
    </w:p>
    <w:p w14:paraId="1C8873F0" w14:textId="735EAC56" w:rsidR="00CB112E" w:rsidRPr="00CB112E" w:rsidRDefault="00BE6BA5" w:rsidP="006F0CE2">
      <w:pPr>
        <w:spacing w:after="0" w:line="240" w:lineRule="auto"/>
        <w:jc w:val="center"/>
        <w:rPr>
          <w:rFonts w:ascii="Microsoft Uighur" w:eastAsia="Microsoft Uighur" w:hAnsi="Microsoft Uighur" w:cs="Microsoft Uighur"/>
          <w:b/>
          <w:sz w:val="48"/>
          <w:szCs w:val="48"/>
        </w:rPr>
      </w:pPr>
      <w:r w:rsidRPr="00CB112E">
        <w:rPr>
          <w:rFonts w:ascii="Microsoft Uighur" w:eastAsia="Microsoft Uighur" w:hAnsi="Microsoft Uighur" w:cs="Microsoft Uighur"/>
          <w:b/>
          <w:sz w:val="48"/>
          <w:szCs w:val="48"/>
        </w:rPr>
        <w:t>3:</w:t>
      </w:r>
      <w:r w:rsidR="002448F4" w:rsidRPr="00CB112E">
        <w:rPr>
          <w:rFonts w:ascii="Microsoft Uighur" w:eastAsia="Microsoft Uighur" w:hAnsi="Microsoft Uighur" w:cs="Microsoft Uighur"/>
          <w:b/>
          <w:sz w:val="48"/>
          <w:szCs w:val="48"/>
        </w:rPr>
        <w:t>3</w:t>
      </w:r>
      <w:r w:rsidRPr="00CB112E">
        <w:rPr>
          <w:rFonts w:ascii="Microsoft Uighur" w:eastAsia="Microsoft Uighur" w:hAnsi="Microsoft Uighur" w:cs="Microsoft Uighur"/>
          <w:b/>
          <w:sz w:val="48"/>
          <w:szCs w:val="48"/>
        </w:rPr>
        <w:t>0 pm</w:t>
      </w:r>
    </w:p>
    <w:p w14:paraId="11ECC561" w14:textId="72B43D9C" w:rsidR="00F47603" w:rsidRPr="00CB112E" w:rsidRDefault="00BE6BA5" w:rsidP="00BE6BA5">
      <w:pPr>
        <w:spacing w:line="276" w:lineRule="auto"/>
        <w:jc w:val="center"/>
        <w:rPr>
          <w:rFonts w:ascii="Microsoft Uighur" w:eastAsia="Microsoft Uighur" w:hAnsi="Microsoft Uighur" w:cs="Microsoft Uighur"/>
          <w:b/>
          <w:sz w:val="48"/>
          <w:szCs w:val="48"/>
          <w:u w:val="single"/>
        </w:rPr>
      </w:pPr>
      <w:r w:rsidRPr="00CB112E">
        <w:rPr>
          <w:rFonts w:ascii="Microsoft Uighur" w:eastAsia="Microsoft Uighur" w:hAnsi="Microsoft Uighur" w:cs="Microsoft Uighur"/>
          <w:b/>
          <w:sz w:val="48"/>
          <w:szCs w:val="48"/>
          <w:u w:val="single"/>
        </w:rPr>
        <w:t>A G E N D A</w:t>
      </w:r>
    </w:p>
    <w:p w14:paraId="67B7AA78" w14:textId="77777777" w:rsidR="00454D80" w:rsidRPr="00CB112E" w:rsidRDefault="00454D80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>Call to Order </w:t>
      </w:r>
    </w:p>
    <w:p w14:paraId="0C139DF4" w14:textId="77777777" w:rsidR="00454D80" w:rsidRPr="00CB112E" w:rsidRDefault="00454D80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>Invocation</w:t>
      </w:r>
    </w:p>
    <w:p w14:paraId="679F63BE" w14:textId="28A01B55" w:rsidR="00454D80" w:rsidRPr="00CB112E" w:rsidRDefault="00454D80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>Approval of Minutes</w:t>
      </w:r>
    </w:p>
    <w:p w14:paraId="68C26283" w14:textId="77777777" w:rsidR="00454D80" w:rsidRPr="00CB112E" w:rsidRDefault="00454D80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>Director’s Report</w:t>
      </w:r>
    </w:p>
    <w:p w14:paraId="117527F7" w14:textId="48B6A60B" w:rsidR="00CB112E" w:rsidRPr="00CB112E" w:rsidRDefault="00CB112E" w:rsidP="00CB112E">
      <w:pPr>
        <w:pStyle w:val="ListParagraph"/>
        <w:shd w:val="clear" w:color="auto" w:fill="FFFFFF"/>
        <w:spacing w:after="0" w:line="240" w:lineRule="auto"/>
        <w:ind w:left="1440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 xml:space="preserve">Fed rate cut slowed </w:t>
      </w:r>
      <w:r>
        <w:rPr>
          <w:rFonts w:ascii="Microsoft Uighur" w:eastAsia="MS UI Gothic" w:hAnsi="Microsoft Uighur" w:cs="Microsoft Uighur"/>
          <w:color w:val="222222"/>
          <w:sz w:val="44"/>
          <w:szCs w:val="44"/>
        </w:rPr>
        <w:t xml:space="preserve">- </w:t>
      </w: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 xml:space="preserve">strong economy low </w:t>
      </w:r>
      <w:r>
        <w:rPr>
          <w:rFonts w:ascii="Microsoft Uighur" w:eastAsia="MS UI Gothic" w:hAnsi="Microsoft Uighur" w:cs="Microsoft Uighur"/>
          <w:color w:val="222222"/>
          <w:sz w:val="44"/>
          <w:szCs w:val="44"/>
        </w:rPr>
        <w:t>un</w:t>
      </w: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employment</w:t>
      </w:r>
    </w:p>
    <w:p w14:paraId="25371D34" w14:textId="624F64BF" w:rsidR="00CB112E" w:rsidRPr="00CB112E" w:rsidRDefault="00CB112E" w:rsidP="00CB112E">
      <w:pPr>
        <w:pStyle w:val="ListParagraph"/>
        <w:shd w:val="clear" w:color="auto" w:fill="FFFFFF"/>
        <w:spacing w:after="0" w:line="240" w:lineRule="auto"/>
        <w:ind w:firstLine="720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 xml:space="preserve">Congestion </w:t>
      </w:r>
      <w:r>
        <w:rPr>
          <w:rFonts w:ascii="Microsoft Uighur" w:eastAsia="MS UI Gothic" w:hAnsi="Microsoft Uighur" w:cs="Microsoft Uighur"/>
          <w:color w:val="222222"/>
          <w:sz w:val="44"/>
          <w:szCs w:val="44"/>
        </w:rPr>
        <w:t>P</w:t>
      </w: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ricing to start</w:t>
      </w:r>
    </w:p>
    <w:p w14:paraId="6BDE959B" w14:textId="26537260" w:rsidR="00CB112E" w:rsidRPr="00CB112E" w:rsidRDefault="00CB112E" w:rsidP="00CB112E">
      <w:pPr>
        <w:pStyle w:val="ListParagraph"/>
        <w:shd w:val="clear" w:color="auto" w:fill="FFFFFF"/>
        <w:spacing w:after="0" w:line="240" w:lineRule="auto"/>
        <w:ind w:firstLine="720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proofErr w:type="spellStart"/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Dinapoli</w:t>
      </w:r>
      <w:proofErr w:type="spellEnd"/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 xml:space="preserve"> Economic Review</w:t>
      </w:r>
    </w:p>
    <w:p w14:paraId="3A372A9E" w14:textId="4068F378" w:rsidR="00CB112E" w:rsidRPr="00CB112E" w:rsidRDefault="00CB112E" w:rsidP="00CB112E">
      <w:pPr>
        <w:pStyle w:val="ListParagraph"/>
        <w:shd w:val="clear" w:color="auto" w:fill="FFFFFF"/>
        <w:spacing w:after="0" w:line="240" w:lineRule="auto"/>
        <w:ind w:firstLine="720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Election Results</w:t>
      </w:r>
    </w:p>
    <w:p w14:paraId="607545C2" w14:textId="1996099B" w:rsidR="00CB112E" w:rsidRPr="00CB112E" w:rsidRDefault="00CB112E" w:rsidP="00CB112E">
      <w:pPr>
        <w:pStyle w:val="ListParagraph"/>
        <w:shd w:val="clear" w:color="auto" w:fill="FFFFFF"/>
        <w:spacing w:after="0" w:line="240" w:lineRule="auto"/>
        <w:ind w:firstLine="720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Lighting Hold</w:t>
      </w:r>
    </w:p>
    <w:p w14:paraId="45686B25" w14:textId="77777777" w:rsidR="00CB112E" w:rsidRPr="00CB112E" w:rsidRDefault="00CB112E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Upcoming events</w:t>
      </w:r>
    </w:p>
    <w:p w14:paraId="044A2A6A" w14:textId="6B8D53CA" w:rsidR="00454D80" w:rsidRPr="00CB112E" w:rsidRDefault="00CB112E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F</w:t>
      </w:r>
      <w:r w:rsidR="00454D80"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 xml:space="preserve">inance </w:t>
      </w: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Report</w:t>
      </w:r>
      <w:r w:rsidR="00454D80"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> </w:t>
      </w:r>
    </w:p>
    <w:p w14:paraId="2C49CA6C" w14:textId="0A4B1F72" w:rsidR="00454D80" w:rsidRPr="00CB112E" w:rsidRDefault="00CB112E" w:rsidP="00454D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4"/>
          <w:szCs w:val="44"/>
        </w:rPr>
      </w:pPr>
      <w:r w:rsidRPr="00CB112E">
        <w:rPr>
          <w:rFonts w:ascii="Microsoft Uighur" w:eastAsia="MS UI Gothic" w:hAnsi="Microsoft Uighur" w:cs="Microsoft Uighur"/>
          <w:color w:val="222222"/>
          <w:sz w:val="44"/>
          <w:szCs w:val="44"/>
        </w:rPr>
        <w:t>Nomination</w:t>
      </w:r>
      <w:r w:rsidR="00454D80"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 xml:space="preserve"> Report</w:t>
      </w:r>
    </w:p>
    <w:p w14:paraId="01E27D85" w14:textId="1889AFDB" w:rsidR="00F47603" w:rsidRPr="00CB112E" w:rsidRDefault="00454D80" w:rsidP="00CB112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Microsoft Uighur" w:eastAsia="MS UI Gothic" w:hAnsi="Microsoft Uighur" w:cs="Microsoft Uighur"/>
          <w:color w:val="222222"/>
          <w:sz w:val="48"/>
          <w:szCs w:val="48"/>
        </w:rPr>
      </w:pPr>
      <w:r w:rsidRPr="00CB112E">
        <w:rPr>
          <w:rFonts w:ascii="Microsoft Uighur" w:eastAsia="MS UI Gothic" w:hAnsi="Microsoft Uighur" w:cs="Microsoft Uighur" w:hint="cs"/>
          <w:color w:val="222222"/>
          <w:sz w:val="44"/>
          <w:szCs w:val="44"/>
        </w:rPr>
        <w:t>Other business </w:t>
      </w:r>
    </w:p>
    <w:sectPr w:rsidR="00F47603" w:rsidRPr="00CB1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9F31" w14:textId="77777777" w:rsidR="004167B6" w:rsidRDefault="004167B6">
      <w:pPr>
        <w:spacing w:after="0" w:line="240" w:lineRule="auto"/>
      </w:pPr>
      <w:r>
        <w:separator/>
      </w:r>
    </w:p>
  </w:endnote>
  <w:endnote w:type="continuationSeparator" w:id="0">
    <w:p w14:paraId="5CF12F96" w14:textId="77777777" w:rsidR="004167B6" w:rsidRDefault="0041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1B59" w14:textId="77777777" w:rsidR="00F47603" w:rsidRDefault="00F47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EB47D" w14:textId="77777777" w:rsidR="00F47603" w:rsidRDefault="00F47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018F" w14:textId="77777777" w:rsidR="00F47603" w:rsidRDefault="00F47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727B0" w14:textId="77777777" w:rsidR="004167B6" w:rsidRDefault="004167B6">
      <w:pPr>
        <w:spacing w:after="0" w:line="240" w:lineRule="auto"/>
      </w:pPr>
      <w:r>
        <w:separator/>
      </w:r>
    </w:p>
  </w:footnote>
  <w:footnote w:type="continuationSeparator" w:id="0">
    <w:p w14:paraId="5876E73E" w14:textId="77777777" w:rsidR="004167B6" w:rsidRDefault="0041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F2F3" w14:textId="77777777" w:rsidR="00F47603" w:rsidRDefault="00F47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4E05" w14:textId="77777777" w:rsidR="00F47603" w:rsidRDefault="00F47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901" w14:textId="77777777" w:rsidR="00F47603" w:rsidRDefault="00F476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026EC"/>
    <w:multiLevelType w:val="multilevel"/>
    <w:tmpl w:val="BD4CA46A"/>
    <w:lvl w:ilvl="0">
      <w:start w:val="1"/>
      <w:numFmt w:val="bullet"/>
      <w:lvlText w:val="●"/>
      <w:lvlJc w:val="left"/>
      <w:pPr>
        <w:ind w:left="16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0114EB"/>
    <w:multiLevelType w:val="hybridMultilevel"/>
    <w:tmpl w:val="63180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09F"/>
    <w:multiLevelType w:val="hybridMultilevel"/>
    <w:tmpl w:val="BAA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3D0"/>
    <w:multiLevelType w:val="hybridMultilevel"/>
    <w:tmpl w:val="99D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98240">
    <w:abstractNumId w:val="0"/>
  </w:num>
  <w:num w:numId="2" w16cid:durableId="863441047">
    <w:abstractNumId w:val="2"/>
  </w:num>
  <w:num w:numId="3" w16cid:durableId="1073426476">
    <w:abstractNumId w:val="1"/>
  </w:num>
  <w:num w:numId="4" w16cid:durableId="132062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03"/>
    <w:rsid w:val="002448F4"/>
    <w:rsid w:val="004167B6"/>
    <w:rsid w:val="00454D80"/>
    <w:rsid w:val="006F0CE2"/>
    <w:rsid w:val="0080557C"/>
    <w:rsid w:val="00BE6BA5"/>
    <w:rsid w:val="00CB112E"/>
    <w:rsid w:val="00D446AE"/>
    <w:rsid w:val="00F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D6F3"/>
  <w15:docId w15:val="{F1FB9C52-56B9-45C7-8511-13E70A6E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078E"/>
  </w:style>
  <w:style w:type="character" w:customStyle="1" w:styleId="DateChar">
    <w:name w:val="Date Char"/>
    <w:basedOn w:val="DefaultParagraphFont"/>
    <w:link w:val="Date"/>
    <w:uiPriority w:val="99"/>
    <w:semiHidden/>
    <w:rsid w:val="0046078E"/>
  </w:style>
  <w:style w:type="paragraph" w:styleId="ListParagraph">
    <w:name w:val="List Paragraph"/>
    <w:basedOn w:val="Normal"/>
    <w:uiPriority w:val="34"/>
    <w:qFormat/>
    <w:rsid w:val="00460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37"/>
  </w:style>
  <w:style w:type="paragraph" w:styleId="Footer">
    <w:name w:val="footer"/>
    <w:basedOn w:val="Normal"/>
    <w:link w:val="FooterChar"/>
    <w:uiPriority w:val="99"/>
    <w:unhideWhenUsed/>
    <w:rsid w:val="00E01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3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arVqayQGEhdi0tSVrtW+zn+JNw==">AMUW2mUli7533sG3+84/M+jGWb3dTr1xfHdHmIn9aH/LxmemasL3G8ZWMvOZjJx8n4UafCs4niDTAk+IqTGqVeVP+UjCLdFMQRAL/ZP0FbVSzZxEByDtXIiceNNjYjR1JKOBwgRcmoAH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Chen</dc:creator>
  <cp:lastModifiedBy>lamgen@chinatownpartnership.org</cp:lastModifiedBy>
  <cp:revision>3</cp:revision>
  <dcterms:created xsi:type="dcterms:W3CDTF">2024-12-19T16:53:00Z</dcterms:created>
  <dcterms:modified xsi:type="dcterms:W3CDTF">2024-12-19T16:53:00Z</dcterms:modified>
</cp:coreProperties>
</file>